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4D999" w14:textId="77777777" w:rsidR="008044F3" w:rsidRDefault="008044F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0701C" w14:paraId="0B06575C" w14:textId="77777777" w:rsidTr="008044F3">
        <w:tc>
          <w:tcPr>
            <w:tcW w:w="4247" w:type="dxa"/>
          </w:tcPr>
          <w:p w14:paraId="7DF27C82" w14:textId="77777777" w:rsidR="00B0701C" w:rsidRDefault="00B0701C"/>
          <w:p w14:paraId="18E06BBD" w14:textId="7491F505" w:rsidR="00B0701C" w:rsidRDefault="00B0701C">
            <w:r>
              <w:t>Empresa:</w:t>
            </w:r>
          </w:p>
          <w:p w14:paraId="16848715" w14:textId="21496CD2" w:rsidR="00B0701C" w:rsidRDefault="00B0701C"/>
        </w:tc>
        <w:tc>
          <w:tcPr>
            <w:tcW w:w="4247" w:type="dxa"/>
          </w:tcPr>
          <w:p w14:paraId="08F8FD54" w14:textId="77777777" w:rsidR="00B0701C" w:rsidRDefault="00B0701C"/>
          <w:p w14:paraId="708FBA9F" w14:textId="77777777" w:rsidR="00B0701C" w:rsidRDefault="00B0701C">
            <w:r>
              <w:t>FREMAP, Mutua Colaboradora con la Seguridad Social</w:t>
            </w:r>
          </w:p>
          <w:p w14:paraId="753EF33D" w14:textId="327C95E8" w:rsidR="00B0701C" w:rsidRDefault="00B0701C"/>
        </w:tc>
      </w:tr>
      <w:tr w:rsidR="00FC05CF" w14:paraId="0F3FE62E" w14:textId="77777777" w:rsidTr="008044F3">
        <w:tc>
          <w:tcPr>
            <w:tcW w:w="4247" w:type="dxa"/>
          </w:tcPr>
          <w:p w14:paraId="4F69DBB7" w14:textId="77777777" w:rsidR="00FC05CF" w:rsidRDefault="00FC05CF"/>
          <w:p w14:paraId="34CB6858" w14:textId="14E8755A" w:rsidR="00FC05CF" w:rsidRDefault="00FC05CF">
            <w:r>
              <w:t>Centro</w:t>
            </w:r>
            <w:r w:rsidR="007F6537">
              <w:t>s</w:t>
            </w:r>
            <w:r>
              <w:t>:</w:t>
            </w:r>
          </w:p>
          <w:p w14:paraId="71556A73" w14:textId="28AAA011" w:rsidR="00FC05CF" w:rsidRDefault="00FC05CF"/>
        </w:tc>
        <w:tc>
          <w:tcPr>
            <w:tcW w:w="4247" w:type="dxa"/>
          </w:tcPr>
          <w:p w14:paraId="07A1ED51" w14:textId="77777777" w:rsidR="00FC05CF" w:rsidRDefault="00FC05CF"/>
          <w:p w14:paraId="74E1A33A" w14:textId="6D3B61DC" w:rsidR="00FC05CF" w:rsidRDefault="007F6537" w:rsidP="00336549">
            <w:r>
              <w:t xml:space="preserve">Tudela </w:t>
            </w:r>
          </w:p>
        </w:tc>
      </w:tr>
      <w:tr w:rsidR="008044F3" w14:paraId="51EC8F8D" w14:textId="77777777" w:rsidTr="008044F3">
        <w:tc>
          <w:tcPr>
            <w:tcW w:w="4247" w:type="dxa"/>
          </w:tcPr>
          <w:p w14:paraId="002C8413" w14:textId="77777777" w:rsidR="008044F3" w:rsidRDefault="008044F3"/>
          <w:p w14:paraId="46D376F0" w14:textId="77777777" w:rsidR="008044F3" w:rsidRDefault="008044F3">
            <w:r>
              <w:t>Perfil del candidato:</w:t>
            </w:r>
          </w:p>
        </w:tc>
        <w:tc>
          <w:tcPr>
            <w:tcW w:w="4247" w:type="dxa"/>
          </w:tcPr>
          <w:p w14:paraId="3986AB35" w14:textId="77777777" w:rsidR="008044F3" w:rsidRDefault="008044F3"/>
          <w:p w14:paraId="7E62E631" w14:textId="77777777" w:rsidR="008044F3" w:rsidRDefault="008044F3">
            <w:r>
              <w:t>Médico asistencial (Título de Medicina homologado)</w:t>
            </w:r>
          </w:p>
          <w:p w14:paraId="3325F31E" w14:textId="77777777" w:rsidR="008044F3" w:rsidRDefault="008044F3"/>
        </w:tc>
      </w:tr>
      <w:tr w:rsidR="008044F3" w14:paraId="30B3608B" w14:textId="77777777" w:rsidTr="008044F3">
        <w:tc>
          <w:tcPr>
            <w:tcW w:w="4247" w:type="dxa"/>
          </w:tcPr>
          <w:p w14:paraId="7B4C0343" w14:textId="77777777" w:rsidR="008044F3" w:rsidRDefault="008044F3"/>
          <w:p w14:paraId="2E2628E3" w14:textId="77777777" w:rsidR="008044F3" w:rsidRDefault="008044F3">
            <w:r>
              <w:t>Funciones:</w:t>
            </w:r>
          </w:p>
        </w:tc>
        <w:tc>
          <w:tcPr>
            <w:tcW w:w="4247" w:type="dxa"/>
          </w:tcPr>
          <w:p w14:paraId="08FB5693" w14:textId="77777777" w:rsidR="008044F3" w:rsidRDefault="008044F3"/>
          <w:p w14:paraId="2D34EB2B" w14:textId="77777777" w:rsidR="008044F3" w:rsidRDefault="008044F3">
            <w:r w:rsidRPr="008044F3">
              <w:t>Atención y tratamiento de pacientes, desde la fase de diagnóstico hasta el establecimiento de tratamiento específico, seguimiento y control de episodios de Contingencia Profesional. Seguimiento y control de episodios de Contingencia Común.</w:t>
            </w:r>
          </w:p>
          <w:p w14:paraId="622E9913" w14:textId="77777777" w:rsidR="008044F3" w:rsidRDefault="008044F3"/>
        </w:tc>
      </w:tr>
      <w:tr w:rsidR="008044F3" w14:paraId="6929DCEC" w14:textId="77777777" w:rsidTr="008044F3">
        <w:tc>
          <w:tcPr>
            <w:tcW w:w="4247" w:type="dxa"/>
          </w:tcPr>
          <w:p w14:paraId="6C8B8AE3" w14:textId="77777777" w:rsidR="008044F3" w:rsidRDefault="008044F3"/>
          <w:p w14:paraId="405C10DD" w14:textId="77777777" w:rsidR="008044F3" w:rsidRDefault="008044F3">
            <w:r>
              <w:t>Tipo de contrato:</w:t>
            </w:r>
          </w:p>
        </w:tc>
        <w:tc>
          <w:tcPr>
            <w:tcW w:w="4247" w:type="dxa"/>
          </w:tcPr>
          <w:p w14:paraId="26FFC56E" w14:textId="77777777" w:rsidR="008044F3" w:rsidRDefault="008044F3" w:rsidP="008044F3"/>
          <w:p w14:paraId="3D45C9F4" w14:textId="3D4C5960" w:rsidR="008044F3" w:rsidRDefault="00336549" w:rsidP="008044F3">
            <w:r>
              <w:t>INDEFINIDO</w:t>
            </w:r>
          </w:p>
          <w:p w14:paraId="396169F0" w14:textId="77777777" w:rsidR="008044F3" w:rsidRDefault="008044F3" w:rsidP="008044F3"/>
        </w:tc>
      </w:tr>
      <w:tr w:rsidR="008044F3" w14:paraId="62B892C6" w14:textId="77777777" w:rsidTr="008044F3">
        <w:tc>
          <w:tcPr>
            <w:tcW w:w="4247" w:type="dxa"/>
          </w:tcPr>
          <w:p w14:paraId="564A3BBD" w14:textId="77777777" w:rsidR="008044F3" w:rsidRDefault="008044F3" w:rsidP="008044F3"/>
          <w:p w14:paraId="78E2B08D" w14:textId="77777777" w:rsidR="008044F3" w:rsidRDefault="008044F3" w:rsidP="008044F3">
            <w:r>
              <w:t>Horario:</w:t>
            </w:r>
          </w:p>
        </w:tc>
        <w:tc>
          <w:tcPr>
            <w:tcW w:w="4247" w:type="dxa"/>
          </w:tcPr>
          <w:p w14:paraId="1C585FBA" w14:textId="4ABED612" w:rsidR="008044F3" w:rsidRDefault="008044F3"/>
          <w:p w14:paraId="1627424A" w14:textId="5E60D2A0" w:rsidR="00336549" w:rsidRDefault="00336549">
            <w:r>
              <w:t>A concretar con candidato</w:t>
            </w:r>
          </w:p>
          <w:p w14:paraId="055D2DF4" w14:textId="77777777" w:rsidR="008044F3" w:rsidRDefault="008044F3"/>
        </w:tc>
      </w:tr>
      <w:tr w:rsidR="008044F3" w14:paraId="025BA33C" w14:textId="77777777" w:rsidTr="008044F3">
        <w:tc>
          <w:tcPr>
            <w:tcW w:w="4247" w:type="dxa"/>
          </w:tcPr>
          <w:p w14:paraId="5DE3AB6A" w14:textId="77777777" w:rsidR="008044F3" w:rsidRDefault="008044F3"/>
          <w:p w14:paraId="0233FA85" w14:textId="77777777" w:rsidR="008044F3" w:rsidRDefault="008044F3">
            <w:r>
              <w:t>Retribución:</w:t>
            </w:r>
          </w:p>
        </w:tc>
        <w:tc>
          <w:tcPr>
            <w:tcW w:w="4247" w:type="dxa"/>
          </w:tcPr>
          <w:p w14:paraId="1F1E8135" w14:textId="77777777" w:rsidR="008044F3" w:rsidRDefault="008044F3"/>
          <w:p w14:paraId="704F8D45" w14:textId="26B6F771" w:rsidR="008044F3" w:rsidRDefault="00147923">
            <w:r>
              <w:t>A concretar con candidato</w:t>
            </w:r>
          </w:p>
          <w:p w14:paraId="36EB77B1" w14:textId="77777777" w:rsidR="008044F3" w:rsidRDefault="008044F3"/>
        </w:tc>
      </w:tr>
      <w:tr w:rsidR="008044F3" w14:paraId="7FCBADB0" w14:textId="77777777" w:rsidTr="008044F3">
        <w:tc>
          <w:tcPr>
            <w:tcW w:w="4247" w:type="dxa"/>
          </w:tcPr>
          <w:p w14:paraId="1091F7C9" w14:textId="77777777" w:rsidR="008044F3" w:rsidRDefault="008044F3"/>
          <w:p w14:paraId="4ADB9C55" w14:textId="77777777" w:rsidR="008044F3" w:rsidRDefault="008044F3">
            <w:r>
              <w:t>Persona de contacto:</w:t>
            </w:r>
          </w:p>
        </w:tc>
        <w:tc>
          <w:tcPr>
            <w:tcW w:w="4247" w:type="dxa"/>
          </w:tcPr>
          <w:p w14:paraId="66095034" w14:textId="77777777" w:rsidR="008044F3" w:rsidRDefault="008044F3"/>
          <w:p w14:paraId="0E56C73E" w14:textId="77777777" w:rsidR="008044F3" w:rsidRDefault="008044F3">
            <w:r>
              <w:t>Irene Arias Goizueta</w:t>
            </w:r>
          </w:p>
          <w:p w14:paraId="32263BAA" w14:textId="77777777" w:rsidR="008044F3" w:rsidRDefault="008044F3"/>
        </w:tc>
      </w:tr>
      <w:tr w:rsidR="008044F3" w14:paraId="1D956E8D" w14:textId="77777777" w:rsidTr="008044F3">
        <w:tc>
          <w:tcPr>
            <w:tcW w:w="4247" w:type="dxa"/>
          </w:tcPr>
          <w:p w14:paraId="43D33D56" w14:textId="77777777" w:rsidR="008044F3" w:rsidRDefault="008044F3">
            <w:r>
              <w:t>Email de contacto y envío de cv:</w:t>
            </w:r>
          </w:p>
        </w:tc>
        <w:tc>
          <w:tcPr>
            <w:tcW w:w="4247" w:type="dxa"/>
          </w:tcPr>
          <w:p w14:paraId="19E4E496" w14:textId="77777777" w:rsidR="008044F3" w:rsidRDefault="00E36D1E">
            <w:hyperlink r:id="rId4" w:history="1">
              <w:r w:rsidR="008044F3" w:rsidRPr="007100AE">
                <w:rPr>
                  <w:rStyle w:val="Hipervnculo"/>
                </w:rPr>
                <w:t>irene_arias@fremap.es</w:t>
              </w:r>
            </w:hyperlink>
          </w:p>
          <w:p w14:paraId="7D2207E2" w14:textId="77777777" w:rsidR="008044F3" w:rsidRDefault="008044F3"/>
        </w:tc>
      </w:tr>
      <w:tr w:rsidR="008044F3" w14:paraId="6CCB9235" w14:textId="77777777" w:rsidTr="008044F3">
        <w:tc>
          <w:tcPr>
            <w:tcW w:w="4247" w:type="dxa"/>
          </w:tcPr>
          <w:p w14:paraId="08BEDE09" w14:textId="77777777" w:rsidR="008044F3" w:rsidRDefault="008044F3">
            <w:r>
              <w:t>Otros datos de interés:</w:t>
            </w:r>
          </w:p>
        </w:tc>
        <w:tc>
          <w:tcPr>
            <w:tcW w:w="4247" w:type="dxa"/>
          </w:tcPr>
          <w:p w14:paraId="1D58A556" w14:textId="77777777" w:rsidR="008044F3" w:rsidRDefault="008044F3"/>
        </w:tc>
      </w:tr>
    </w:tbl>
    <w:p w14:paraId="58B4DD69" w14:textId="77777777" w:rsidR="008044F3" w:rsidRDefault="008044F3"/>
    <w:p w14:paraId="2D9EDD30" w14:textId="77777777" w:rsidR="008044F3" w:rsidRDefault="008044F3"/>
    <w:p w14:paraId="42983E53" w14:textId="77777777" w:rsidR="00171F6B" w:rsidRDefault="00171F6B"/>
    <w:sectPr w:rsidR="00171F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4F3"/>
    <w:rsid w:val="00147923"/>
    <w:rsid w:val="00171F6B"/>
    <w:rsid w:val="002D1C02"/>
    <w:rsid w:val="00336549"/>
    <w:rsid w:val="007F6537"/>
    <w:rsid w:val="008044F3"/>
    <w:rsid w:val="00994E96"/>
    <w:rsid w:val="00B0701C"/>
    <w:rsid w:val="00CD55AA"/>
    <w:rsid w:val="00E36D1E"/>
    <w:rsid w:val="00FC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CF98"/>
  <w15:chartTrackingRefBased/>
  <w15:docId w15:val="{245CE64F-EF97-4DB3-B745-4DE8C765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4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044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7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5189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72057">
                              <w:marLeft w:val="0"/>
                              <w:marRight w:val="0"/>
                              <w:marTop w:val="0"/>
                              <w:marBottom w:val="91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6" w:color="F3F3F3"/>
                                <w:right w:val="none" w:sz="0" w:space="0" w:color="auto"/>
                              </w:divBdr>
                              <w:divsChild>
                                <w:div w:id="4321635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ene_arias@fremap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Arias Goizueta, Irene</dc:creator>
  <cp:keywords/>
  <dc:description/>
  <cp:lastModifiedBy>Ainhoa Urriza</cp:lastModifiedBy>
  <cp:revision>2</cp:revision>
  <dcterms:created xsi:type="dcterms:W3CDTF">2021-03-22T09:29:00Z</dcterms:created>
  <dcterms:modified xsi:type="dcterms:W3CDTF">2021-03-22T09:29:00Z</dcterms:modified>
</cp:coreProperties>
</file>